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57C8" w:rsidRPr="001257C8" w:rsidRDefault="001257C8" w:rsidP="001257C8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>
        <w:rPr>
          <w:rFonts w:ascii="Arial" w:hAnsi="Arial"/>
          <w:b/>
          <w:sz w:val="24"/>
        </w:rPr>
        <w:t>3GPP TSG-RAN WG4 Meeting #110</w:t>
      </w:r>
      <w:r>
        <w:rPr>
          <w:rFonts w:ascii="Arial" w:hAnsi="Arial"/>
          <w:b/>
          <w:sz w:val="24"/>
        </w:rPr>
        <w:tab/>
        <w:t>R4-2401695</w:t>
      </w:r>
    </w:p>
    <w:p w:rsidR="001257C8" w:rsidRPr="001257C8" w:rsidRDefault="001257C8" w:rsidP="001257C8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1257C8">
        <w:rPr>
          <w:rFonts w:ascii="Arial" w:eastAsia="MS Mincho" w:hAnsi="Arial"/>
          <w:b/>
          <w:noProof/>
          <w:sz w:val="24"/>
        </w:rPr>
        <w:t xml:space="preserve">Athens, </w:t>
      </w:r>
      <w:r w:rsidR="00183718">
        <w:rPr>
          <w:rFonts w:ascii="Arial" w:eastAsia="MS Mincho" w:hAnsi="Arial"/>
          <w:b/>
          <w:noProof/>
          <w:sz w:val="24"/>
        </w:rPr>
        <w:t xml:space="preserve">Greece, </w:t>
      </w:r>
      <w:r w:rsidRPr="001257C8">
        <w:rPr>
          <w:rFonts w:ascii="Arial" w:eastAsia="MS Mincho" w:hAnsi="Arial"/>
          <w:b/>
          <w:noProof/>
          <w:sz w:val="24"/>
        </w:rPr>
        <w:t>26</w:t>
      </w:r>
      <w:r w:rsidRPr="001257C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1257C8">
        <w:rPr>
          <w:rFonts w:ascii="Arial" w:eastAsia="MS Mincho" w:hAnsi="Arial"/>
          <w:b/>
          <w:noProof/>
          <w:sz w:val="24"/>
        </w:rPr>
        <w:t xml:space="preserve"> Feb - 1</w:t>
      </w:r>
      <w:r w:rsidRPr="001257C8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1257C8">
        <w:rPr>
          <w:rFonts w:ascii="Arial" w:eastAsia="MS Mincho" w:hAnsi="Arial"/>
          <w:b/>
          <w:noProof/>
          <w:sz w:val="24"/>
        </w:rPr>
        <w:t xml:space="preserve"> Mar, 2024</w:t>
      </w:r>
    </w:p>
    <w:p w:rsidR="0019273B" w:rsidRPr="001257C8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Pr="001B33CB" w:rsidRDefault="00CB3A95">
      <w:pPr>
        <w:tabs>
          <w:tab w:val="left" w:pos="1985"/>
        </w:tabs>
        <w:ind w:left="1980" w:hanging="1980"/>
        <w:rPr>
          <w:rStyle w:val="afd"/>
        </w:rPr>
      </w:pPr>
      <w:r w:rsidRPr="001B33CB">
        <w:rPr>
          <w:rFonts w:ascii="Arial" w:hAnsi="Arial"/>
          <w:b/>
          <w:sz w:val="24"/>
          <w:lang w:val="en-US"/>
        </w:rPr>
        <w:t>Title:</w:t>
      </w:r>
      <w:r w:rsidRPr="001B33CB">
        <w:rPr>
          <w:rFonts w:ascii="Arial" w:hAnsi="Arial"/>
          <w:sz w:val="24"/>
          <w:lang w:val="en-US"/>
        </w:rPr>
        <w:t xml:space="preserve"> </w:t>
      </w:r>
      <w:r w:rsidRPr="001B33CB">
        <w:rPr>
          <w:rFonts w:ascii="Arial" w:hAnsi="Arial"/>
          <w:sz w:val="24"/>
          <w:lang w:val="en-US"/>
        </w:rPr>
        <w:tab/>
      </w:r>
      <w:r w:rsidR="00CA38D5" w:rsidRPr="001B33CB">
        <w:rPr>
          <w:rFonts w:ascii="Arial" w:hAnsi="Arial"/>
          <w:sz w:val="24"/>
          <w:lang w:val="en-US" w:eastAsia="zh-CN"/>
        </w:rPr>
        <w:t>Discussion on BS demodulation</w:t>
      </w:r>
      <w:r w:rsidR="00244F93" w:rsidRPr="001B33CB">
        <w:rPr>
          <w:rFonts w:ascii="Arial" w:hAnsi="Arial"/>
          <w:sz w:val="24"/>
          <w:lang w:val="en-US" w:eastAsia="zh-CN"/>
        </w:rPr>
        <w:t xml:space="preserve"> requirements</w:t>
      </w:r>
      <w:r w:rsidR="00CA38D5" w:rsidRPr="001B33CB">
        <w:rPr>
          <w:rFonts w:ascii="Arial" w:hAnsi="Arial"/>
          <w:sz w:val="24"/>
          <w:lang w:val="en-US" w:eastAsia="zh-CN"/>
        </w:rPr>
        <w:t xml:space="preserve"> for further coverage enhancements</w:t>
      </w:r>
    </w:p>
    <w:p w:rsidR="0019273B" w:rsidRPr="001B33CB" w:rsidRDefault="00CB3A95">
      <w:pPr>
        <w:tabs>
          <w:tab w:val="left" w:pos="1985"/>
        </w:tabs>
        <w:rPr>
          <w:rStyle w:val="afd"/>
          <w:lang w:val="fr-FR"/>
        </w:rPr>
      </w:pPr>
      <w:r w:rsidRPr="001B33CB">
        <w:rPr>
          <w:rFonts w:ascii="Arial" w:hAnsi="Arial"/>
          <w:b/>
          <w:sz w:val="24"/>
          <w:lang w:val="fr-FR"/>
        </w:rPr>
        <w:t xml:space="preserve">Source: </w:t>
      </w:r>
      <w:r w:rsidRPr="001B33CB">
        <w:rPr>
          <w:rFonts w:ascii="Arial" w:hAnsi="Arial"/>
          <w:b/>
          <w:sz w:val="24"/>
          <w:lang w:val="fr-FR"/>
        </w:rPr>
        <w:tab/>
      </w:r>
      <w:r w:rsidRPr="001B33CB">
        <w:rPr>
          <w:rStyle w:val="afd"/>
          <w:lang w:val="fr-FR"/>
        </w:rPr>
        <w:t>Huawei, HiSilicon</w:t>
      </w:r>
    </w:p>
    <w:p w:rsidR="0019273B" w:rsidRPr="001B33CB" w:rsidRDefault="00CB3A95">
      <w:pPr>
        <w:tabs>
          <w:tab w:val="left" w:pos="1985"/>
        </w:tabs>
        <w:rPr>
          <w:rStyle w:val="afd"/>
          <w:lang w:val="pt-BR"/>
        </w:rPr>
      </w:pPr>
      <w:r w:rsidRPr="001B33CB">
        <w:rPr>
          <w:rFonts w:ascii="Arial" w:hAnsi="Arial"/>
          <w:b/>
          <w:sz w:val="24"/>
          <w:lang w:val="pt-BR"/>
        </w:rPr>
        <w:t>Agenda item:</w:t>
      </w:r>
      <w:r w:rsidRPr="001B33CB">
        <w:rPr>
          <w:rFonts w:ascii="Arial" w:hAnsi="Arial"/>
          <w:sz w:val="24"/>
          <w:lang w:val="pt-BR"/>
        </w:rPr>
        <w:tab/>
      </w:r>
      <w:r w:rsidR="00C73CB9" w:rsidRPr="00C73CB9">
        <w:rPr>
          <w:rFonts w:ascii="Arial" w:hAnsi="Arial"/>
          <w:sz w:val="24"/>
          <w:lang w:val="pt-BR"/>
        </w:rPr>
        <w:t>8.19.2</w:t>
      </w:r>
    </w:p>
    <w:p w:rsidR="0019273B" w:rsidRPr="001B33C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 w:rsidRPr="001B33CB">
        <w:rPr>
          <w:rFonts w:ascii="Arial" w:hAnsi="Arial"/>
          <w:b/>
          <w:sz w:val="24"/>
          <w:lang w:val="pt-BR"/>
        </w:rPr>
        <w:t>Document for:</w:t>
      </w:r>
      <w:r w:rsidRPr="001B33CB">
        <w:rPr>
          <w:rFonts w:ascii="Arial" w:hAnsi="Arial"/>
          <w:sz w:val="24"/>
          <w:lang w:val="pt-BR"/>
        </w:rPr>
        <w:tab/>
      </w:r>
      <w:r w:rsidRPr="001B33CB">
        <w:rPr>
          <w:rFonts w:ascii="Arial" w:hAnsi="Arial"/>
          <w:sz w:val="24"/>
          <w:lang w:val="pt-BR" w:eastAsia="zh-CN"/>
        </w:rPr>
        <w:t>Discussion</w:t>
      </w:r>
    </w:p>
    <w:p w:rsidR="0019273B" w:rsidRPr="001B33CB" w:rsidRDefault="00CB3A95">
      <w:pPr>
        <w:pStyle w:val="1"/>
        <w:rPr>
          <w:lang w:eastAsia="zh-CN"/>
        </w:rPr>
      </w:pPr>
      <w:r w:rsidRPr="001B33CB">
        <w:rPr>
          <w:rFonts w:hint="eastAsia"/>
          <w:lang w:eastAsia="zh-CN"/>
        </w:rPr>
        <w:t>B</w:t>
      </w:r>
      <w:r w:rsidRPr="001B33CB">
        <w:rPr>
          <w:lang w:eastAsia="zh-CN"/>
        </w:rPr>
        <w:t>ackground</w:t>
      </w:r>
    </w:p>
    <w:p w:rsidR="0019273B" w:rsidRPr="001B33CB" w:rsidRDefault="00CB3A95">
      <w:pPr>
        <w:rPr>
          <w:lang w:val="en-US" w:eastAsia="zh-CN"/>
        </w:rPr>
      </w:pPr>
      <w:r w:rsidRPr="001B33CB">
        <w:rPr>
          <w:lang w:eastAsia="zh-CN"/>
        </w:rPr>
        <w:t>During RAN</w:t>
      </w:r>
      <w:r w:rsidR="003B3AFE" w:rsidRPr="001B33CB">
        <w:rPr>
          <w:lang w:eastAsia="zh-CN"/>
        </w:rPr>
        <w:t>4</w:t>
      </w:r>
      <w:r w:rsidRPr="001B33CB">
        <w:rPr>
          <w:lang w:eastAsia="zh-CN"/>
        </w:rPr>
        <w:t>#</w:t>
      </w:r>
      <w:r w:rsidR="003B3AFE" w:rsidRPr="001B33CB">
        <w:rPr>
          <w:lang w:eastAsia="zh-CN"/>
        </w:rPr>
        <w:t>10</w:t>
      </w:r>
      <w:r w:rsidR="001257C8">
        <w:rPr>
          <w:lang w:eastAsia="zh-CN"/>
        </w:rPr>
        <w:t>9</w:t>
      </w:r>
      <w:r w:rsidRPr="001B33CB">
        <w:rPr>
          <w:lang w:eastAsia="zh-CN"/>
        </w:rPr>
        <w:t xml:space="preserve"> meeting, </w:t>
      </w:r>
      <w:r w:rsidR="001257C8">
        <w:rPr>
          <w:lang w:eastAsia="zh-CN"/>
        </w:rPr>
        <w:t>WF</w:t>
      </w:r>
      <w:r w:rsidRPr="001B33CB">
        <w:rPr>
          <w:lang w:eastAsia="zh-CN"/>
        </w:rPr>
        <w:t xml:space="preserve"> </w:t>
      </w:r>
      <w:r w:rsidRPr="001B33CB">
        <w:rPr>
          <w:lang w:eastAsia="zh-CN"/>
        </w:rPr>
        <w:fldChar w:fldCharType="begin"/>
      </w:r>
      <w:r w:rsidRPr="001B33CB">
        <w:rPr>
          <w:lang w:eastAsia="zh-CN"/>
        </w:rPr>
        <w:instrText xml:space="preserve"> REF _Ref92469097 \r \h </w:instrText>
      </w:r>
      <w:r w:rsidR="001B33CB">
        <w:rPr>
          <w:lang w:eastAsia="zh-CN"/>
        </w:rPr>
        <w:instrText xml:space="preserve"> \* MERGEFORMAT </w:instrText>
      </w:r>
      <w:r w:rsidRPr="001B33CB">
        <w:rPr>
          <w:lang w:eastAsia="zh-CN"/>
        </w:rPr>
      </w:r>
      <w:r w:rsidRPr="001B33CB">
        <w:rPr>
          <w:lang w:eastAsia="zh-CN"/>
        </w:rPr>
        <w:fldChar w:fldCharType="separate"/>
      </w:r>
      <w:r w:rsidRPr="001B33CB">
        <w:rPr>
          <w:lang w:eastAsia="zh-CN"/>
        </w:rPr>
        <w:t>[1]</w:t>
      </w:r>
      <w:r w:rsidRPr="001B33CB">
        <w:rPr>
          <w:lang w:eastAsia="zh-CN"/>
        </w:rPr>
        <w:fldChar w:fldCharType="end"/>
      </w:r>
      <w:r w:rsidRPr="001B33CB">
        <w:rPr>
          <w:lang w:eastAsia="zh-CN"/>
        </w:rPr>
        <w:t xml:space="preserve"> </w:t>
      </w:r>
      <w:r w:rsidR="001257C8" w:rsidRPr="001257C8">
        <w:rPr>
          <w:lang w:eastAsia="zh-CN"/>
        </w:rPr>
        <w:t>on NR_cov_enh2_demod</w:t>
      </w:r>
      <w:r w:rsidRPr="001B33CB">
        <w:rPr>
          <w:lang w:eastAsia="zh-CN"/>
        </w:rPr>
        <w:t xml:space="preserve"> was approved. </w:t>
      </w:r>
      <w:r w:rsidRPr="001B33CB">
        <w:rPr>
          <w:lang w:val="en-US" w:eastAsia="zh-CN"/>
        </w:rPr>
        <w:t xml:space="preserve">In this contribution, we share our views about </w:t>
      </w:r>
      <w:r w:rsidR="00244F93" w:rsidRPr="001B33CB">
        <w:rPr>
          <w:lang w:val="en-US" w:eastAsia="zh-CN"/>
        </w:rPr>
        <w:t>BS demodulation requirements for further coverage</w:t>
      </w:r>
      <w:r w:rsidR="004B760A" w:rsidRPr="001B33CB">
        <w:t xml:space="preserve"> </w:t>
      </w:r>
      <w:r w:rsidR="004B760A" w:rsidRPr="001B33CB">
        <w:rPr>
          <w:lang w:val="en-US" w:eastAsia="zh-CN"/>
        </w:rPr>
        <w:t>enhancements</w:t>
      </w:r>
      <w:r w:rsidRPr="001B33CB">
        <w:rPr>
          <w:lang w:val="en-US" w:eastAsia="zh-CN"/>
        </w:rPr>
        <w:t>.</w:t>
      </w:r>
    </w:p>
    <w:p w:rsidR="0019273B" w:rsidRPr="001B33CB" w:rsidRDefault="00CB3A95">
      <w:pPr>
        <w:pStyle w:val="1"/>
        <w:spacing w:before="0" w:after="0"/>
        <w:rPr>
          <w:lang w:val="en-US" w:eastAsia="zh-CN"/>
        </w:rPr>
      </w:pPr>
      <w:r w:rsidRPr="001B33CB">
        <w:rPr>
          <w:rFonts w:hint="eastAsia"/>
          <w:lang w:val="en-US" w:eastAsia="zh-CN"/>
        </w:rPr>
        <w:t>D</w:t>
      </w:r>
      <w:r w:rsidRPr="001B33CB">
        <w:rPr>
          <w:lang w:val="en-US" w:eastAsia="zh-CN"/>
        </w:rPr>
        <w:t>iscussion</w:t>
      </w:r>
    </w:p>
    <w:p w:rsidR="00B70D4C" w:rsidRPr="001B33CB" w:rsidRDefault="00B70D4C" w:rsidP="00B70D4C">
      <w:pPr>
        <w:pStyle w:val="2"/>
        <w:rPr>
          <w:lang w:val="en-US" w:eastAsia="zh-CN"/>
        </w:rPr>
      </w:pPr>
      <w:r w:rsidRPr="001B33CB">
        <w:rPr>
          <w:lang w:val="en-US" w:eastAsia="zh-CN"/>
        </w:rPr>
        <w:t>Multiple PRACH transmission requirements</w:t>
      </w:r>
    </w:p>
    <w:p w:rsidR="00B70D4C" w:rsidRPr="001B33CB" w:rsidRDefault="001257C8" w:rsidP="00B70D4C">
      <w:pPr>
        <w:pStyle w:val="3"/>
        <w:rPr>
          <w:lang w:val="en-US" w:eastAsia="zh-CN"/>
        </w:rPr>
      </w:pPr>
      <w:r w:rsidRPr="001257C8">
        <w:rPr>
          <w:lang w:val="en-US" w:eastAsia="zh-CN"/>
        </w:rPr>
        <w:t>Coverage of frequency range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70D4C" w:rsidRPr="001257C8" w:rsidTr="00B70D4C">
        <w:tc>
          <w:tcPr>
            <w:tcW w:w="10456" w:type="dxa"/>
          </w:tcPr>
          <w:p w:rsidR="00B70D4C" w:rsidRPr="001257C8" w:rsidRDefault="001257C8" w:rsidP="001257C8">
            <w:pPr>
              <w:widowControl w:val="0"/>
              <w:numPr>
                <w:ilvl w:val="1"/>
                <w:numId w:val="2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i/>
                <w:lang w:eastAsia="zh-CN"/>
              </w:rPr>
            </w:pPr>
            <w:r w:rsidRPr="001257C8">
              <w:rPr>
                <w:i/>
                <w:color w:val="00B050"/>
                <w:lang w:eastAsia="zh-CN"/>
              </w:rPr>
              <w:t xml:space="preserve">FR2-1 agreed, and with priority. </w:t>
            </w:r>
            <w:r w:rsidRPr="001257C8">
              <w:rPr>
                <w:i/>
                <w:color w:val="00B050"/>
                <w:highlight w:val="yellow"/>
                <w:lang w:eastAsia="zh-CN"/>
              </w:rPr>
              <w:t>FR1 as FFS.</w:t>
            </w:r>
          </w:p>
        </w:tc>
      </w:tr>
    </w:tbl>
    <w:p w:rsidR="00B70D4C" w:rsidRPr="001B33CB" w:rsidRDefault="00B70D4C" w:rsidP="00B70D4C">
      <w:pPr>
        <w:rPr>
          <w:lang w:val="en-US" w:eastAsia="zh-CN"/>
        </w:rPr>
      </w:pPr>
    </w:p>
    <w:p w:rsidR="00B70D4C" w:rsidRPr="001B33CB" w:rsidRDefault="0061385C" w:rsidP="00B70D4C">
      <w:pPr>
        <w:rPr>
          <w:lang w:val="en-US" w:eastAsia="zh-CN"/>
        </w:rPr>
      </w:pPr>
      <w:r w:rsidRPr="001B33CB">
        <w:rPr>
          <w:lang w:val="en-US" w:eastAsia="zh-CN"/>
        </w:rPr>
        <w:t xml:space="preserve">Considering that the </w:t>
      </w:r>
      <w:r w:rsidR="001F76CE" w:rsidRPr="001B33CB">
        <w:rPr>
          <w:lang w:val="en-US" w:eastAsia="zh-CN"/>
        </w:rPr>
        <w:t xml:space="preserve">enhancements of PRACH are targeting for FR2 based on the latest WID, we </w:t>
      </w:r>
      <w:r w:rsidR="001257C8">
        <w:rPr>
          <w:lang w:val="en-US" w:eastAsia="zh-CN"/>
        </w:rPr>
        <w:t>prefer</w:t>
      </w:r>
      <w:r w:rsidR="001F76CE" w:rsidRPr="001B33CB">
        <w:rPr>
          <w:lang w:val="en-US" w:eastAsia="zh-CN"/>
        </w:rPr>
        <w:t xml:space="preserve"> to not cover FR1 for multiple PRACH transmission requirements.</w:t>
      </w:r>
    </w:p>
    <w:p w:rsidR="001F76CE" w:rsidRPr="001B33CB" w:rsidRDefault="001F76CE" w:rsidP="001F76CE">
      <w:pPr>
        <w:pStyle w:val="Proposal"/>
      </w:pPr>
      <w:r w:rsidRPr="001B33CB">
        <w:rPr>
          <w:rFonts w:hint="eastAsia"/>
        </w:rPr>
        <w:t>D</w:t>
      </w:r>
      <w:r w:rsidRPr="001B33CB">
        <w:t>o not cover FR1 for multiple PRACH transmission requirements.</w:t>
      </w:r>
    </w:p>
    <w:p w:rsidR="00800F88" w:rsidRPr="001B33CB" w:rsidRDefault="001257C8" w:rsidP="00800F88">
      <w:pPr>
        <w:pStyle w:val="3"/>
        <w:rPr>
          <w:lang w:val="en-US" w:eastAsia="zh-CN"/>
        </w:rPr>
      </w:pPr>
      <w:r w:rsidRPr="001257C8">
        <w:rPr>
          <w:lang w:val="en-US" w:eastAsia="zh-CN"/>
        </w:rPr>
        <w:t>Sub Carrier Spacing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00F88" w:rsidRPr="001257C8" w:rsidTr="00800F88">
        <w:tc>
          <w:tcPr>
            <w:tcW w:w="10456" w:type="dxa"/>
          </w:tcPr>
          <w:p w:rsidR="001257C8" w:rsidRPr="001257C8" w:rsidRDefault="001257C8" w:rsidP="001257C8">
            <w:pPr>
              <w:widowControl w:val="0"/>
              <w:numPr>
                <w:ilvl w:val="1"/>
                <w:numId w:val="2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i/>
                <w:color w:val="00B050"/>
                <w:lang w:eastAsia="zh-CN"/>
              </w:rPr>
            </w:pPr>
            <w:r w:rsidRPr="001257C8">
              <w:rPr>
                <w:i/>
                <w:color w:val="00B050"/>
                <w:lang w:eastAsia="zh-CN"/>
              </w:rPr>
              <w:t xml:space="preserve">If FR1 is agreed to be introduced with PRACH repetition, 15 kHz and 30 kHz should be included.  </w:t>
            </w:r>
          </w:p>
          <w:p w:rsidR="00800F88" w:rsidRPr="001257C8" w:rsidRDefault="001257C8" w:rsidP="001257C8">
            <w:pPr>
              <w:widowControl w:val="0"/>
              <w:numPr>
                <w:ilvl w:val="1"/>
                <w:numId w:val="2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i/>
                <w:color w:val="00B050"/>
                <w:lang w:eastAsia="zh-CN"/>
              </w:rPr>
            </w:pPr>
            <w:r w:rsidRPr="001257C8">
              <w:rPr>
                <w:i/>
                <w:color w:val="00B050"/>
                <w:lang w:eastAsia="zh-CN"/>
              </w:rPr>
              <w:t xml:space="preserve">For FR2-1 agreed 120 kHz, </w:t>
            </w:r>
            <w:r w:rsidRPr="001257C8">
              <w:rPr>
                <w:i/>
                <w:color w:val="00B050"/>
                <w:highlight w:val="yellow"/>
                <w:lang w:eastAsia="zh-CN"/>
              </w:rPr>
              <w:t>60 kHz is FFS</w:t>
            </w:r>
            <w:r w:rsidRPr="001257C8">
              <w:rPr>
                <w:i/>
                <w:color w:val="00B050"/>
                <w:lang w:eastAsia="zh-CN"/>
              </w:rPr>
              <w:t>.</w:t>
            </w:r>
          </w:p>
        </w:tc>
      </w:tr>
    </w:tbl>
    <w:p w:rsidR="00800F88" w:rsidRPr="001B33CB" w:rsidRDefault="00800F88" w:rsidP="00B70D4C">
      <w:pPr>
        <w:rPr>
          <w:lang w:val="en-US" w:eastAsia="zh-CN"/>
        </w:rPr>
      </w:pPr>
    </w:p>
    <w:p w:rsidR="00CF194F" w:rsidRPr="001B33CB" w:rsidRDefault="00CF194F" w:rsidP="00CF194F">
      <w:pPr>
        <w:rPr>
          <w:lang w:val="en-US" w:eastAsia="zh-CN"/>
        </w:rPr>
      </w:pPr>
      <w:r w:rsidRPr="001B33CB">
        <w:rPr>
          <w:rFonts w:hint="eastAsia"/>
          <w:lang w:val="en-US" w:eastAsia="zh-CN"/>
        </w:rPr>
        <w:t>F</w:t>
      </w:r>
      <w:r w:rsidRPr="001B33CB">
        <w:rPr>
          <w:lang w:val="en-US" w:eastAsia="zh-CN"/>
        </w:rPr>
        <w:t>or the SCS, we propose to not consider 60kHz in FR2</w:t>
      </w:r>
      <w:r w:rsidR="00D1600B" w:rsidRPr="001B33CB">
        <w:rPr>
          <w:lang w:val="en-US" w:eastAsia="zh-CN"/>
        </w:rPr>
        <w:t>-1</w:t>
      </w:r>
      <w:r w:rsidRPr="001B33CB">
        <w:t xml:space="preserve"> for </w:t>
      </w:r>
      <w:r w:rsidRPr="001B33CB">
        <w:rPr>
          <w:lang w:val="en-US" w:eastAsia="zh-CN"/>
        </w:rPr>
        <w:t>PRACH requirements, since that there is no any deployment in the real network</w:t>
      </w:r>
      <w:r w:rsidR="001257C8">
        <w:rPr>
          <w:lang w:val="en-US" w:eastAsia="zh-CN"/>
        </w:rPr>
        <w:t xml:space="preserve"> currently</w:t>
      </w:r>
      <w:r w:rsidRPr="001B33CB">
        <w:rPr>
          <w:lang w:val="en-US" w:eastAsia="zh-CN"/>
        </w:rPr>
        <w:t>.</w:t>
      </w:r>
    </w:p>
    <w:p w:rsidR="00CF194F" w:rsidRPr="001B33CB" w:rsidRDefault="00CF194F" w:rsidP="00B70D4C">
      <w:pPr>
        <w:pStyle w:val="Proposal"/>
      </w:pPr>
      <w:r w:rsidRPr="001B33CB">
        <w:rPr>
          <w:rFonts w:hint="eastAsia"/>
        </w:rPr>
        <w:t>D</w:t>
      </w:r>
      <w:r w:rsidRPr="001B33CB">
        <w:t>o not consider 60kHz</w:t>
      </w:r>
      <w:bookmarkStart w:id="0" w:name="_GoBack"/>
      <w:bookmarkEnd w:id="0"/>
      <w:r w:rsidRPr="001B33CB">
        <w:t xml:space="preserve"> in FR2</w:t>
      </w:r>
      <w:r w:rsidR="00D1600B" w:rsidRPr="001B33CB">
        <w:t>-1</w:t>
      </w:r>
      <w:r w:rsidRPr="001B33CB">
        <w:t xml:space="preserve"> for PRACH requirements.</w:t>
      </w:r>
    </w:p>
    <w:p w:rsidR="0019273B" w:rsidRPr="001B33CB" w:rsidRDefault="00CB3A95">
      <w:pPr>
        <w:pStyle w:val="1"/>
        <w:rPr>
          <w:lang w:val="en-US" w:eastAsia="zh-CN"/>
        </w:rPr>
      </w:pPr>
      <w:r w:rsidRPr="001B33CB">
        <w:rPr>
          <w:rFonts w:hint="eastAsia"/>
          <w:lang w:val="en-US" w:eastAsia="zh-CN"/>
        </w:rPr>
        <w:t>P</w:t>
      </w:r>
      <w:r w:rsidRPr="001B33CB">
        <w:rPr>
          <w:lang w:val="en-US" w:eastAsia="zh-CN"/>
        </w:rPr>
        <w:t>roposals</w:t>
      </w:r>
    </w:p>
    <w:p w:rsidR="0019273B" w:rsidRDefault="00CB3A95">
      <w:pPr>
        <w:rPr>
          <w:lang w:val="en-US" w:eastAsia="zh-CN"/>
        </w:rPr>
      </w:pPr>
      <w:r w:rsidRPr="001B33CB">
        <w:rPr>
          <w:rFonts w:hint="eastAsia"/>
          <w:lang w:val="en-US" w:eastAsia="zh-CN"/>
        </w:rPr>
        <w:t xml:space="preserve">In this contribution, we </w:t>
      </w:r>
      <w:r w:rsidRPr="001B33CB">
        <w:rPr>
          <w:lang w:val="en-US" w:eastAsia="zh-CN"/>
        </w:rPr>
        <w:t xml:space="preserve">discuss on </w:t>
      </w:r>
      <w:r w:rsidR="00244F93" w:rsidRPr="001B33CB">
        <w:rPr>
          <w:lang w:val="en-US" w:eastAsia="zh-CN"/>
        </w:rPr>
        <w:t>BS demodulation requirements for further coverage</w:t>
      </w:r>
      <w:r w:rsidR="004B760A" w:rsidRPr="001B33CB">
        <w:t xml:space="preserve"> </w:t>
      </w:r>
      <w:r w:rsidR="004B760A" w:rsidRPr="001B33CB">
        <w:rPr>
          <w:lang w:val="en-US" w:eastAsia="zh-CN"/>
        </w:rPr>
        <w:t>enhancements</w:t>
      </w:r>
      <w:r w:rsidRPr="001B33CB">
        <w:rPr>
          <w:lang w:val="en-US" w:eastAsia="zh-CN"/>
        </w:rPr>
        <w:t>. O</w:t>
      </w:r>
      <w:r w:rsidRPr="001B33CB">
        <w:rPr>
          <w:rFonts w:hint="eastAsia"/>
          <w:lang w:val="en-US" w:eastAsia="zh-CN"/>
        </w:rPr>
        <w:t xml:space="preserve">ur </w:t>
      </w:r>
      <w:r w:rsidRPr="001B33CB">
        <w:rPr>
          <w:lang w:val="en-US" w:eastAsia="zh-CN"/>
        </w:rPr>
        <w:t xml:space="preserve">observations and </w:t>
      </w:r>
      <w:r w:rsidRPr="001B33CB">
        <w:rPr>
          <w:rFonts w:hint="eastAsia"/>
          <w:lang w:val="en-US" w:eastAsia="zh-CN"/>
        </w:rPr>
        <w:t>proposals are:</w:t>
      </w:r>
    </w:p>
    <w:p w:rsidR="001257C8" w:rsidRPr="001B33CB" w:rsidRDefault="001257C8" w:rsidP="001257C8">
      <w:pPr>
        <w:pStyle w:val="Proposal"/>
        <w:numPr>
          <w:ilvl w:val="0"/>
          <w:numId w:val="23"/>
        </w:numPr>
      </w:pPr>
      <w:r w:rsidRPr="001B33CB">
        <w:rPr>
          <w:rFonts w:hint="eastAsia"/>
        </w:rPr>
        <w:t>D</w:t>
      </w:r>
      <w:r w:rsidRPr="001B33CB">
        <w:t>o not cover FR1 for multiple PRACH transmission requirements.</w:t>
      </w:r>
    </w:p>
    <w:p w:rsidR="001257C8" w:rsidRPr="001257C8" w:rsidRDefault="001257C8" w:rsidP="001257C8">
      <w:pPr>
        <w:pStyle w:val="Proposal"/>
      </w:pPr>
      <w:r w:rsidRPr="001B33CB">
        <w:rPr>
          <w:rFonts w:hint="eastAsia"/>
        </w:rPr>
        <w:lastRenderedPageBreak/>
        <w:t>D</w:t>
      </w:r>
      <w:r w:rsidRPr="001B33CB">
        <w:t>o not consider 60kHz in FR2-1 for PRACH requirements.</w:t>
      </w:r>
    </w:p>
    <w:p w:rsidR="0019273B" w:rsidRPr="001B33CB" w:rsidRDefault="00CB3A95">
      <w:pPr>
        <w:pStyle w:val="1"/>
        <w:rPr>
          <w:lang w:val="en-US" w:eastAsia="zh-CN"/>
        </w:rPr>
      </w:pPr>
      <w:r w:rsidRPr="001B33CB">
        <w:rPr>
          <w:rFonts w:hint="eastAsia"/>
          <w:lang w:val="en-US" w:eastAsia="zh-CN"/>
        </w:rPr>
        <w:t>R</w:t>
      </w:r>
      <w:r w:rsidRPr="001B33CB">
        <w:rPr>
          <w:lang w:val="en-US" w:eastAsia="zh-CN"/>
        </w:rPr>
        <w:t>eference</w:t>
      </w:r>
    </w:p>
    <w:p w:rsidR="0019273B" w:rsidRPr="001B33CB" w:rsidRDefault="00CB3A95">
      <w:pPr>
        <w:pStyle w:val="Reference"/>
        <w:ind w:left="400" w:hanging="400"/>
        <w:rPr>
          <w:lang w:val="en-US" w:eastAsia="zh-CN"/>
        </w:rPr>
      </w:pPr>
      <w:bookmarkStart w:id="1" w:name="_Ref92469097"/>
      <w:r w:rsidRPr="001B33CB">
        <w:rPr>
          <w:lang w:val="en-US" w:eastAsia="zh-CN"/>
        </w:rPr>
        <w:t>R</w:t>
      </w:r>
      <w:bookmarkEnd w:id="1"/>
      <w:r w:rsidR="00B70D4C" w:rsidRPr="001B33CB">
        <w:rPr>
          <w:lang w:val="en-US" w:eastAsia="zh-CN"/>
        </w:rPr>
        <w:t>4</w:t>
      </w:r>
      <w:r w:rsidR="00244F93" w:rsidRPr="001B33CB">
        <w:rPr>
          <w:lang w:val="en-US" w:eastAsia="zh-CN"/>
        </w:rPr>
        <w:t>-</w:t>
      </w:r>
      <w:r w:rsidR="00DD065B">
        <w:rPr>
          <w:lang w:val="en-US" w:eastAsia="zh-CN"/>
        </w:rPr>
        <w:t>2321061</w:t>
      </w:r>
      <w:r w:rsidR="00412532" w:rsidRPr="001B33CB">
        <w:rPr>
          <w:lang w:val="en-US" w:eastAsia="zh-CN"/>
        </w:rPr>
        <w:t xml:space="preserve">, </w:t>
      </w:r>
      <w:r w:rsidR="001257C8">
        <w:rPr>
          <w:lang w:val="en-US" w:eastAsia="zh-CN"/>
        </w:rPr>
        <w:t xml:space="preserve">WF </w:t>
      </w:r>
      <w:r w:rsidR="001257C8" w:rsidRPr="001257C8">
        <w:rPr>
          <w:lang w:val="en-US" w:eastAsia="zh-CN"/>
        </w:rPr>
        <w:t>on NR_cov_enh2_demod</w:t>
      </w:r>
      <w:r w:rsidR="00412532" w:rsidRPr="001B33CB">
        <w:rPr>
          <w:lang w:val="en-US" w:eastAsia="zh-CN"/>
        </w:rPr>
        <w:t>, RAN</w:t>
      </w:r>
      <w:r w:rsidR="00B70D4C" w:rsidRPr="001B33CB">
        <w:rPr>
          <w:lang w:val="en-US" w:eastAsia="zh-CN"/>
        </w:rPr>
        <w:t>4</w:t>
      </w:r>
      <w:r w:rsidR="00412532" w:rsidRPr="001B33CB">
        <w:rPr>
          <w:lang w:val="en-US" w:eastAsia="zh-CN"/>
        </w:rPr>
        <w:t>#</w:t>
      </w:r>
      <w:r w:rsidR="00B70D4C" w:rsidRPr="001B33CB">
        <w:rPr>
          <w:lang w:val="en-US" w:eastAsia="zh-CN"/>
        </w:rPr>
        <w:t>10</w:t>
      </w:r>
      <w:r w:rsidR="001257C8">
        <w:rPr>
          <w:lang w:val="en-US" w:eastAsia="zh-CN"/>
        </w:rPr>
        <w:t>9</w:t>
      </w:r>
      <w:r w:rsidR="00412532" w:rsidRPr="001B33CB">
        <w:rPr>
          <w:lang w:val="en-US" w:eastAsia="zh-CN"/>
        </w:rPr>
        <w:t xml:space="preserve">, </w:t>
      </w:r>
      <w:r w:rsidR="00244F93" w:rsidRPr="001B33CB">
        <w:rPr>
          <w:lang w:val="en-US" w:eastAsia="zh-CN"/>
        </w:rPr>
        <w:t>China Telecom</w:t>
      </w:r>
      <w:r w:rsidR="001257C8" w:rsidRPr="001257C8">
        <w:rPr>
          <w:lang w:val="en-US" w:eastAsia="zh-CN"/>
        </w:rPr>
        <w:t>, Nokia</w:t>
      </w:r>
    </w:p>
    <w:p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3F32" w:rsidRDefault="00D53F32">
      <w:pPr>
        <w:spacing w:after="0"/>
      </w:pPr>
      <w:r>
        <w:separator/>
      </w:r>
    </w:p>
  </w:endnote>
  <w:endnote w:type="continuationSeparator" w:id="0">
    <w:p w:rsidR="00D53F32" w:rsidRDefault="00D53F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3F32" w:rsidRDefault="00D53F32">
      <w:pPr>
        <w:spacing w:after="0"/>
      </w:pPr>
      <w:r>
        <w:separator/>
      </w:r>
    </w:p>
  </w:footnote>
  <w:footnote w:type="continuationSeparator" w:id="0">
    <w:p w:rsidR="00D53F32" w:rsidRDefault="00D53F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宋体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9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1" w15:restartNumberingAfterBreak="0">
    <w:nsid w:val="754935E5"/>
    <w:multiLevelType w:val="hybridMultilevel"/>
    <w:tmpl w:val="C5A82F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"/>
  </w:num>
  <w:num w:numId="4">
    <w:abstractNumId w:val="6"/>
  </w:num>
  <w:num w:numId="5">
    <w:abstractNumId w:val="13"/>
  </w:num>
  <w:num w:numId="6">
    <w:abstractNumId w:val="1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3"/>
  </w:num>
  <w:num w:numId="9">
    <w:abstractNumId w:val="0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5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4"/>
  </w:num>
  <w:num w:numId="21">
    <w:abstractNumId w:val="2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195C"/>
    <w:rsid w:val="00011C79"/>
    <w:rsid w:val="0001581F"/>
    <w:rsid w:val="00016921"/>
    <w:rsid w:val="00016BE1"/>
    <w:rsid w:val="0002379D"/>
    <w:rsid w:val="00023E26"/>
    <w:rsid w:val="0003030E"/>
    <w:rsid w:val="0003042D"/>
    <w:rsid w:val="000306CB"/>
    <w:rsid w:val="00034394"/>
    <w:rsid w:val="0004362D"/>
    <w:rsid w:val="00043C45"/>
    <w:rsid w:val="0005442F"/>
    <w:rsid w:val="00054998"/>
    <w:rsid w:val="0007130B"/>
    <w:rsid w:val="00084253"/>
    <w:rsid w:val="000845DE"/>
    <w:rsid w:val="00085BEB"/>
    <w:rsid w:val="00085BFD"/>
    <w:rsid w:val="00086031"/>
    <w:rsid w:val="00086A1D"/>
    <w:rsid w:val="000915E7"/>
    <w:rsid w:val="0009621F"/>
    <w:rsid w:val="000A277A"/>
    <w:rsid w:val="000A4806"/>
    <w:rsid w:val="000A56DE"/>
    <w:rsid w:val="000A5856"/>
    <w:rsid w:val="000A6595"/>
    <w:rsid w:val="000B145F"/>
    <w:rsid w:val="000C0D69"/>
    <w:rsid w:val="000C1D73"/>
    <w:rsid w:val="000C68F4"/>
    <w:rsid w:val="000C7B35"/>
    <w:rsid w:val="000D345A"/>
    <w:rsid w:val="000E256D"/>
    <w:rsid w:val="000F0B45"/>
    <w:rsid w:val="000F20DF"/>
    <w:rsid w:val="000F6E78"/>
    <w:rsid w:val="00106E4B"/>
    <w:rsid w:val="001108F8"/>
    <w:rsid w:val="001126BE"/>
    <w:rsid w:val="001175B5"/>
    <w:rsid w:val="00121693"/>
    <w:rsid w:val="00125652"/>
    <w:rsid w:val="001257C8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5DD4"/>
    <w:rsid w:val="00183718"/>
    <w:rsid w:val="0019273B"/>
    <w:rsid w:val="00194965"/>
    <w:rsid w:val="00196586"/>
    <w:rsid w:val="00196D54"/>
    <w:rsid w:val="001A1FB2"/>
    <w:rsid w:val="001B1E9A"/>
    <w:rsid w:val="001B33CB"/>
    <w:rsid w:val="001B38C0"/>
    <w:rsid w:val="001B4B37"/>
    <w:rsid w:val="001B7488"/>
    <w:rsid w:val="001C0BDB"/>
    <w:rsid w:val="001C3749"/>
    <w:rsid w:val="001C4440"/>
    <w:rsid w:val="001C6B0F"/>
    <w:rsid w:val="001D0B20"/>
    <w:rsid w:val="001D54C7"/>
    <w:rsid w:val="001E3115"/>
    <w:rsid w:val="001F0B11"/>
    <w:rsid w:val="001F76CE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25E96"/>
    <w:rsid w:val="002267BB"/>
    <w:rsid w:val="0023074B"/>
    <w:rsid w:val="00240A1A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94D00"/>
    <w:rsid w:val="002A00F4"/>
    <w:rsid w:val="002A1B72"/>
    <w:rsid w:val="002A5BFE"/>
    <w:rsid w:val="002B666A"/>
    <w:rsid w:val="002C7212"/>
    <w:rsid w:val="002D043F"/>
    <w:rsid w:val="002D17FD"/>
    <w:rsid w:val="002D7CE2"/>
    <w:rsid w:val="002E2F7D"/>
    <w:rsid w:val="002E3DD5"/>
    <w:rsid w:val="002E4603"/>
    <w:rsid w:val="002F2196"/>
    <w:rsid w:val="002F4BA9"/>
    <w:rsid w:val="002F6122"/>
    <w:rsid w:val="0030044D"/>
    <w:rsid w:val="003011DA"/>
    <w:rsid w:val="00312EDF"/>
    <w:rsid w:val="00314027"/>
    <w:rsid w:val="00322769"/>
    <w:rsid w:val="00326724"/>
    <w:rsid w:val="00327B16"/>
    <w:rsid w:val="00332A2F"/>
    <w:rsid w:val="00342D38"/>
    <w:rsid w:val="00343BBE"/>
    <w:rsid w:val="00346C56"/>
    <w:rsid w:val="003471F5"/>
    <w:rsid w:val="00351761"/>
    <w:rsid w:val="00352F8B"/>
    <w:rsid w:val="00356BEF"/>
    <w:rsid w:val="00356D0D"/>
    <w:rsid w:val="00360E5F"/>
    <w:rsid w:val="00362E89"/>
    <w:rsid w:val="003630C0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518C"/>
    <w:rsid w:val="003A6346"/>
    <w:rsid w:val="003B1587"/>
    <w:rsid w:val="003B3423"/>
    <w:rsid w:val="003B3AFE"/>
    <w:rsid w:val="003C2692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532"/>
    <w:rsid w:val="00412CFF"/>
    <w:rsid w:val="00416BDF"/>
    <w:rsid w:val="00420BF7"/>
    <w:rsid w:val="00430809"/>
    <w:rsid w:val="004308FF"/>
    <w:rsid w:val="0043491A"/>
    <w:rsid w:val="004353D8"/>
    <w:rsid w:val="00435829"/>
    <w:rsid w:val="00437B02"/>
    <w:rsid w:val="004427FB"/>
    <w:rsid w:val="00452050"/>
    <w:rsid w:val="0045261D"/>
    <w:rsid w:val="00452A90"/>
    <w:rsid w:val="004573C7"/>
    <w:rsid w:val="004575B7"/>
    <w:rsid w:val="00464F9E"/>
    <w:rsid w:val="00474519"/>
    <w:rsid w:val="004750C1"/>
    <w:rsid w:val="00475203"/>
    <w:rsid w:val="0048020F"/>
    <w:rsid w:val="00481B5B"/>
    <w:rsid w:val="004842BC"/>
    <w:rsid w:val="004A12BC"/>
    <w:rsid w:val="004B0938"/>
    <w:rsid w:val="004B25B2"/>
    <w:rsid w:val="004B3CAA"/>
    <w:rsid w:val="004B760A"/>
    <w:rsid w:val="004C0849"/>
    <w:rsid w:val="004C3601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7C7B"/>
    <w:rsid w:val="00520D28"/>
    <w:rsid w:val="00523DB3"/>
    <w:rsid w:val="00525EDA"/>
    <w:rsid w:val="0052662F"/>
    <w:rsid w:val="005303A3"/>
    <w:rsid w:val="00532969"/>
    <w:rsid w:val="00542B8D"/>
    <w:rsid w:val="00550FA9"/>
    <w:rsid w:val="005520EE"/>
    <w:rsid w:val="00553E20"/>
    <w:rsid w:val="00560F1D"/>
    <w:rsid w:val="00561B54"/>
    <w:rsid w:val="00571B1A"/>
    <w:rsid w:val="00575DF2"/>
    <w:rsid w:val="00576D52"/>
    <w:rsid w:val="00577917"/>
    <w:rsid w:val="00583DF4"/>
    <w:rsid w:val="005930B2"/>
    <w:rsid w:val="0059578D"/>
    <w:rsid w:val="005B1A8C"/>
    <w:rsid w:val="005B337B"/>
    <w:rsid w:val="005B3B3E"/>
    <w:rsid w:val="005B3DB4"/>
    <w:rsid w:val="005B7138"/>
    <w:rsid w:val="005C3579"/>
    <w:rsid w:val="005C42D4"/>
    <w:rsid w:val="005D0C23"/>
    <w:rsid w:val="005D7B80"/>
    <w:rsid w:val="005D7F6A"/>
    <w:rsid w:val="005E0EAC"/>
    <w:rsid w:val="005E3A6B"/>
    <w:rsid w:val="005E6131"/>
    <w:rsid w:val="005F2480"/>
    <w:rsid w:val="005F3786"/>
    <w:rsid w:val="005F6B12"/>
    <w:rsid w:val="005F6B8B"/>
    <w:rsid w:val="005F72F9"/>
    <w:rsid w:val="00611FE1"/>
    <w:rsid w:val="0061385C"/>
    <w:rsid w:val="00616955"/>
    <w:rsid w:val="00624A59"/>
    <w:rsid w:val="00626C53"/>
    <w:rsid w:val="0063401D"/>
    <w:rsid w:val="0063536C"/>
    <w:rsid w:val="00637807"/>
    <w:rsid w:val="0065003B"/>
    <w:rsid w:val="00650955"/>
    <w:rsid w:val="006529DC"/>
    <w:rsid w:val="006551CC"/>
    <w:rsid w:val="0066174F"/>
    <w:rsid w:val="006654A8"/>
    <w:rsid w:val="006660C7"/>
    <w:rsid w:val="00675D85"/>
    <w:rsid w:val="0068034F"/>
    <w:rsid w:val="0068409E"/>
    <w:rsid w:val="00684BFD"/>
    <w:rsid w:val="006868DB"/>
    <w:rsid w:val="006948DF"/>
    <w:rsid w:val="006955AD"/>
    <w:rsid w:val="006A295B"/>
    <w:rsid w:val="006A6EA3"/>
    <w:rsid w:val="006B12C7"/>
    <w:rsid w:val="006B3B45"/>
    <w:rsid w:val="006B64A3"/>
    <w:rsid w:val="006B7BB4"/>
    <w:rsid w:val="006C7B9D"/>
    <w:rsid w:val="006E02C8"/>
    <w:rsid w:val="006E2A89"/>
    <w:rsid w:val="006F3F95"/>
    <w:rsid w:val="006F663F"/>
    <w:rsid w:val="006F683B"/>
    <w:rsid w:val="007054F0"/>
    <w:rsid w:val="00710B70"/>
    <w:rsid w:val="00710F64"/>
    <w:rsid w:val="00714D85"/>
    <w:rsid w:val="00716D1B"/>
    <w:rsid w:val="0072378A"/>
    <w:rsid w:val="00723859"/>
    <w:rsid w:val="00724F2D"/>
    <w:rsid w:val="00733272"/>
    <w:rsid w:val="0073386D"/>
    <w:rsid w:val="0073606A"/>
    <w:rsid w:val="0073685B"/>
    <w:rsid w:val="00744FBF"/>
    <w:rsid w:val="0074654E"/>
    <w:rsid w:val="00750013"/>
    <w:rsid w:val="007509B2"/>
    <w:rsid w:val="0075117E"/>
    <w:rsid w:val="00752403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6759"/>
    <w:rsid w:val="00791361"/>
    <w:rsid w:val="007970AF"/>
    <w:rsid w:val="00797441"/>
    <w:rsid w:val="007B3E8C"/>
    <w:rsid w:val="007B61F6"/>
    <w:rsid w:val="007B6B00"/>
    <w:rsid w:val="007B7957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6E59"/>
    <w:rsid w:val="007E7702"/>
    <w:rsid w:val="007E7815"/>
    <w:rsid w:val="007F0770"/>
    <w:rsid w:val="00800F88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B6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0D78"/>
    <w:rsid w:val="00891651"/>
    <w:rsid w:val="00892E05"/>
    <w:rsid w:val="00893FCF"/>
    <w:rsid w:val="00894F29"/>
    <w:rsid w:val="0089645F"/>
    <w:rsid w:val="008A3793"/>
    <w:rsid w:val="008A732B"/>
    <w:rsid w:val="008A7439"/>
    <w:rsid w:val="008B10AF"/>
    <w:rsid w:val="008B19A5"/>
    <w:rsid w:val="008B362A"/>
    <w:rsid w:val="008C2707"/>
    <w:rsid w:val="008C70FA"/>
    <w:rsid w:val="008D2D66"/>
    <w:rsid w:val="008D60D0"/>
    <w:rsid w:val="008D6925"/>
    <w:rsid w:val="008E0C69"/>
    <w:rsid w:val="008E2E9E"/>
    <w:rsid w:val="008E670F"/>
    <w:rsid w:val="008F2E7C"/>
    <w:rsid w:val="00902B8D"/>
    <w:rsid w:val="00903F6A"/>
    <w:rsid w:val="00905797"/>
    <w:rsid w:val="00910DCD"/>
    <w:rsid w:val="00915630"/>
    <w:rsid w:val="009163A1"/>
    <w:rsid w:val="00922714"/>
    <w:rsid w:val="00930C70"/>
    <w:rsid w:val="009342E2"/>
    <w:rsid w:val="00934FF1"/>
    <w:rsid w:val="009466A7"/>
    <w:rsid w:val="009521C3"/>
    <w:rsid w:val="00953B09"/>
    <w:rsid w:val="0095517A"/>
    <w:rsid w:val="00955313"/>
    <w:rsid w:val="009557F1"/>
    <w:rsid w:val="00960FE6"/>
    <w:rsid w:val="009614E1"/>
    <w:rsid w:val="00977865"/>
    <w:rsid w:val="00981E4A"/>
    <w:rsid w:val="00983F24"/>
    <w:rsid w:val="009841EA"/>
    <w:rsid w:val="00984EDF"/>
    <w:rsid w:val="00986589"/>
    <w:rsid w:val="00992043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568F"/>
    <w:rsid w:val="009D78C8"/>
    <w:rsid w:val="009E16B6"/>
    <w:rsid w:val="009E4EFB"/>
    <w:rsid w:val="009E724D"/>
    <w:rsid w:val="00A00057"/>
    <w:rsid w:val="00A003EB"/>
    <w:rsid w:val="00A00C53"/>
    <w:rsid w:val="00A00CDD"/>
    <w:rsid w:val="00A04A52"/>
    <w:rsid w:val="00A05546"/>
    <w:rsid w:val="00A1234D"/>
    <w:rsid w:val="00A123A9"/>
    <w:rsid w:val="00A217B8"/>
    <w:rsid w:val="00A22FCF"/>
    <w:rsid w:val="00A350F5"/>
    <w:rsid w:val="00A3536B"/>
    <w:rsid w:val="00A4708B"/>
    <w:rsid w:val="00A569EF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38EC"/>
    <w:rsid w:val="00A9559C"/>
    <w:rsid w:val="00AA3E3D"/>
    <w:rsid w:val="00AA488B"/>
    <w:rsid w:val="00AB0FC5"/>
    <w:rsid w:val="00AB6C8F"/>
    <w:rsid w:val="00AB72E3"/>
    <w:rsid w:val="00AC1747"/>
    <w:rsid w:val="00AC2614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7E24"/>
    <w:rsid w:val="00AF5146"/>
    <w:rsid w:val="00AF7A6A"/>
    <w:rsid w:val="00B04490"/>
    <w:rsid w:val="00B12188"/>
    <w:rsid w:val="00B22B87"/>
    <w:rsid w:val="00B239CC"/>
    <w:rsid w:val="00B26119"/>
    <w:rsid w:val="00B26E8F"/>
    <w:rsid w:val="00B30C97"/>
    <w:rsid w:val="00B3776A"/>
    <w:rsid w:val="00B45683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70D4C"/>
    <w:rsid w:val="00B759EA"/>
    <w:rsid w:val="00B77DAE"/>
    <w:rsid w:val="00B77F2E"/>
    <w:rsid w:val="00B84842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E3"/>
    <w:rsid w:val="00BD0EAE"/>
    <w:rsid w:val="00BD34D5"/>
    <w:rsid w:val="00BD37CB"/>
    <w:rsid w:val="00BD4737"/>
    <w:rsid w:val="00BD6536"/>
    <w:rsid w:val="00BD6A04"/>
    <w:rsid w:val="00BE1C7B"/>
    <w:rsid w:val="00BE30EC"/>
    <w:rsid w:val="00BE7244"/>
    <w:rsid w:val="00BE75FF"/>
    <w:rsid w:val="00BF7CF1"/>
    <w:rsid w:val="00C006CD"/>
    <w:rsid w:val="00C04BF7"/>
    <w:rsid w:val="00C06889"/>
    <w:rsid w:val="00C10317"/>
    <w:rsid w:val="00C104E2"/>
    <w:rsid w:val="00C359BC"/>
    <w:rsid w:val="00C40747"/>
    <w:rsid w:val="00C4297C"/>
    <w:rsid w:val="00C43A6E"/>
    <w:rsid w:val="00C44D88"/>
    <w:rsid w:val="00C51D3D"/>
    <w:rsid w:val="00C55A77"/>
    <w:rsid w:val="00C57746"/>
    <w:rsid w:val="00C663FA"/>
    <w:rsid w:val="00C66AB8"/>
    <w:rsid w:val="00C71D5F"/>
    <w:rsid w:val="00C73CB9"/>
    <w:rsid w:val="00C75E49"/>
    <w:rsid w:val="00C76055"/>
    <w:rsid w:val="00C94719"/>
    <w:rsid w:val="00C94837"/>
    <w:rsid w:val="00C9778E"/>
    <w:rsid w:val="00CA00E0"/>
    <w:rsid w:val="00CA08C6"/>
    <w:rsid w:val="00CA12E9"/>
    <w:rsid w:val="00CA282A"/>
    <w:rsid w:val="00CA38D5"/>
    <w:rsid w:val="00CA55EB"/>
    <w:rsid w:val="00CA6BEB"/>
    <w:rsid w:val="00CB1A33"/>
    <w:rsid w:val="00CB2CCF"/>
    <w:rsid w:val="00CB3A95"/>
    <w:rsid w:val="00CB4AD4"/>
    <w:rsid w:val="00CB4E1F"/>
    <w:rsid w:val="00CB5BC2"/>
    <w:rsid w:val="00CC519B"/>
    <w:rsid w:val="00CD112D"/>
    <w:rsid w:val="00CD2D65"/>
    <w:rsid w:val="00CD38EA"/>
    <w:rsid w:val="00CD440A"/>
    <w:rsid w:val="00CD7A7A"/>
    <w:rsid w:val="00CE1C90"/>
    <w:rsid w:val="00CE2DD4"/>
    <w:rsid w:val="00CE5127"/>
    <w:rsid w:val="00CF17A5"/>
    <w:rsid w:val="00CF194F"/>
    <w:rsid w:val="00CF3359"/>
    <w:rsid w:val="00CF4E89"/>
    <w:rsid w:val="00CF77FF"/>
    <w:rsid w:val="00D034B7"/>
    <w:rsid w:val="00D12F88"/>
    <w:rsid w:val="00D13468"/>
    <w:rsid w:val="00D134A8"/>
    <w:rsid w:val="00D13527"/>
    <w:rsid w:val="00D141B0"/>
    <w:rsid w:val="00D14BDA"/>
    <w:rsid w:val="00D14F0F"/>
    <w:rsid w:val="00D15D5B"/>
    <w:rsid w:val="00D1600B"/>
    <w:rsid w:val="00D2446B"/>
    <w:rsid w:val="00D31741"/>
    <w:rsid w:val="00D346A5"/>
    <w:rsid w:val="00D40BA1"/>
    <w:rsid w:val="00D421F7"/>
    <w:rsid w:val="00D44F00"/>
    <w:rsid w:val="00D46BD4"/>
    <w:rsid w:val="00D4790B"/>
    <w:rsid w:val="00D514FE"/>
    <w:rsid w:val="00D53400"/>
    <w:rsid w:val="00D53F32"/>
    <w:rsid w:val="00D558C8"/>
    <w:rsid w:val="00D66423"/>
    <w:rsid w:val="00D764F8"/>
    <w:rsid w:val="00D76BB7"/>
    <w:rsid w:val="00D77231"/>
    <w:rsid w:val="00D80CCA"/>
    <w:rsid w:val="00D81490"/>
    <w:rsid w:val="00D8261A"/>
    <w:rsid w:val="00D82A0F"/>
    <w:rsid w:val="00D854C1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065B"/>
    <w:rsid w:val="00DD3394"/>
    <w:rsid w:val="00DD4408"/>
    <w:rsid w:val="00DD447D"/>
    <w:rsid w:val="00DD55BF"/>
    <w:rsid w:val="00DD70E0"/>
    <w:rsid w:val="00DD7135"/>
    <w:rsid w:val="00DE0511"/>
    <w:rsid w:val="00DE26CF"/>
    <w:rsid w:val="00DE7D7A"/>
    <w:rsid w:val="00DF2FBF"/>
    <w:rsid w:val="00E00C83"/>
    <w:rsid w:val="00E014FB"/>
    <w:rsid w:val="00E07731"/>
    <w:rsid w:val="00E1163F"/>
    <w:rsid w:val="00E14775"/>
    <w:rsid w:val="00E14D86"/>
    <w:rsid w:val="00E175EF"/>
    <w:rsid w:val="00E23903"/>
    <w:rsid w:val="00E25220"/>
    <w:rsid w:val="00E375A2"/>
    <w:rsid w:val="00E46DE6"/>
    <w:rsid w:val="00E504C1"/>
    <w:rsid w:val="00E52409"/>
    <w:rsid w:val="00E524A7"/>
    <w:rsid w:val="00E525E6"/>
    <w:rsid w:val="00E54304"/>
    <w:rsid w:val="00E57A0C"/>
    <w:rsid w:val="00E6511D"/>
    <w:rsid w:val="00E65CE8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605B"/>
    <w:rsid w:val="00EB1BB5"/>
    <w:rsid w:val="00EB4124"/>
    <w:rsid w:val="00EB4EB1"/>
    <w:rsid w:val="00EB5043"/>
    <w:rsid w:val="00EB72E6"/>
    <w:rsid w:val="00EC79D3"/>
    <w:rsid w:val="00EC7ECD"/>
    <w:rsid w:val="00ED077D"/>
    <w:rsid w:val="00EE08B3"/>
    <w:rsid w:val="00EE1B16"/>
    <w:rsid w:val="00EF0103"/>
    <w:rsid w:val="00EF13C0"/>
    <w:rsid w:val="00EF15D1"/>
    <w:rsid w:val="00EF2303"/>
    <w:rsid w:val="00EF27CF"/>
    <w:rsid w:val="00EF731D"/>
    <w:rsid w:val="00F02CA1"/>
    <w:rsid w:val="00F031CC"/>
    <w:rsid w:val="00F032ED"/>
    <w:rsid w:val="00F06244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50497"/>
    <w:rsid w:val="00F539C3"/>
    <w:rsid w:val="00F607D8"/>
    <w:rsid w:val="00F63240"/>
    <w:rsid w:val="00F67A73"/>
    <w:rsid w:val="00F7182A"/>
    <w:rsid w:val="00F721FC"/>
    <w:rsid w:val="00F81ED4"/>
    <w:rsid w:val="00F92DD5"/>
    <w:rsid w:val="00F97713"/>
    <w:rsid w:val="00FA0471"/>
    <w:rsid w:val="00FA7696"/>
    <w:rsid w:val="00FB172E"/>
    <w:rsid w:val="00FB3DAD"/>
    <w:rsid w:val="00FB5658"/>
    <w:rsid w:val="00FC34C6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B884EA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194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4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06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006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10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E74045-AB1E-49C1-AB5E-F71D5ED02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6276</TotalTime>
  <Pages>2</Pages>
  <Words>228</Words>
  <Characters>1304</Characters>
  <Application>Microsoft Office Word</Application>
  <DocSecurity>0</DocSecurity>
  <Lines>10</Lines>
  <Paragraphs>3</Paragraphs>
  <ScaleCrop>false</ScaleCrop>
  <Company>Huawei Technologies Co.,Ltd.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53</cp:revision>
  <dcterms:created xsi:type="dcterms:W3CDTF">2022-12-12T07:43:00Z</dcterms:created>
  <dcterms:modified xsi:type="dcterms:W3CDTF">2024-02-19T12:54:00Z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(3)iWecLZE+bFYvdT1dNiTHM/9NKJBBcxSOYBR+CSGjiNPuM6k7PM4onXpFRvvItiV9FghRpaI5
v+65tGlh0CLtq8s9EStnoEmpzNQBMgD0nhfIhma+qxwtpHMwTlo6rRGjDOtgaODAoJ5PbomC
pcw7r3TRt0RDKnGcbU5Gs2EjWZ8K+teebBQhyTdNx/Qhm59b8NrpNTDFBMQcdWAXpHBk190Q
SiFkoW3kWfX5o0jdTt</vt:lpwstr>
  </property>
  <property fmtid="{D5CDD505-2E9C-101B-9397-08002B2CF9AE}" pid="3" name="_2015_ms_pID_7253431">
    <vt:lpwstr>iB51CP5gg/rzcWb/xL6oKgah6PaLpmF2JsIkr7EBjHdUMlsnaMfeQC
RHbBDMGH+kNdejF8hx2N37c2S3oKiJL/RWOEhBzqoYFm63C9+j7p05yP0MVRKCj1Wcd34Ufv
B9Ya/smFjIfwV+wcgDjRp7dEqLtq9IGuV/X08QQ/RZzMEuKlB4UKsKZmcsjqkOtr1dPeHnM9
ag9+J4usF+ztzjvHlfMUBCOgve0Xba+DssRY</vt:lpwstr>
  </property>
  <property fmtid="{D5CDD505-2E9C-101B-9397-08002B2CF9AE}" pid="4" name="_2015_ms_pID_7253432">
    <vt:lpwstr>8pXyhFq9AX57r8NfuqFkA0c=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1708132522</vt:lpwstr>
  </property>
</Properties>
</file>